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F_A_08 -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ÎNȘTIINȚARE PRIVIND ÎNCEPEREA EXECUȚIEI LUCRĂRILOR (CĂTRE PRIMĂRIE / CJ)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>3. Titular al AC/AD nr. .......... din data .........., emisă pentru lucrarea: ....................................................</w:t>
        <w:br/>
      </w:r>
      <w:r>
        <w:t>ADUC LA CUNOȘTINȚĂ că la data de .................... ora .......... vor începe lucrările de construcții autorizate.</w:t>
      </w:r>
    </w:p>
    <w:p>
      <w:r>
        <w:rPr>
          <w:b/>
        </w:rPr>
        <w:t>4.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5.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